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535C843" w14:textId="1EFAA9E9" w:rsidR="00CC6DA5" w:rsidRPr="00CC6DA5" w:rsidRDefault="2558BA96" w:rsidP="41729783">
      <w:pPr>
        <w:spacing w:before="240" w:after="240"/>
      </w:pPr>
      <w:r w:rsidRPr="41729783">
        <w:rPr>
          <w:rFonts w:ascii="Aptos Display" w:eastAsia="Aptos Display" w:hAnsi="Aptos Display" w:cs="Aptos Display"/>
          <w:b/>
          <w:bCs/>
        </w:rPr>
        <w:t>FOR IMMEDIATE RELEASE</w:t>
      </w:r>
    </w:p>
    <w:p w14:paraId="5E3382CD" w14:textId="77777777" w:rsidR="00CC6DA5" w:rsidRDefault="00CC6DA5" w:rsidP="00CC6DA5">
      <w:pPr>
        <w:pStyle w:val="NormalWeb"/>
      </w:pPr>
      <w:r>
        <w:rPr>
          <w:rStyle w:val="Strong"/>
        </w:rPr>
        <w:t>Representative [Name] Highlights the Importance of Life Insurance During Awareness Month</w:t>
      </w:r>
    </w:p>
    <w:p w14:paraId="792DD60D" w14:textId="77777777" w:rsidR="00CC6DA5" w:rsidRDefault="00CC6DA5" w:rsidP="00CC6DA5">
      <w:pPr>
        <w:pStyle w:val="NormalWeb"/>
      </w:pPr>
      <w:r>
        <w:rPr>
          <w:rStyle w:val="Strong"/>
        </w:rPr>
        <w:t>[City, State]</w:t>
      </w:r>
      <w:r>
        <w:t xml:space="preserve"> – In recognition of Life Insurance Awareness Month, Representative [Name] today highlighted the role life insurance plays in protecting families, small businesses, and long-term financial security.</w:t>
      </w:r>
    </w:p>
    <w:p w14:paraId="6E7999EB" w14:textId="77777777" w:rsidR="00CC6DA5" w:rsidRDefault="00CC6DA5" w:rsidP="00CC6DA5">
      <w:pPr>
        <w:pStyle w:val="NormalWeb"/>
      </w:pPr>
      <w:r>
        <w:t xml:space="preserve">“When a family loses </w:t>
      </w:r>
      <w:proofErr w:type="gramStart"/>
      <w:r>
        <w:t>someone</w:t>
      </w:r>
      <w:proofErr w:type="gramEnd"/>
      <w:r>
        <w:t xml:space="preserve"> they love, the mortgage, tuition, and everyday bills do not stop,” said Representative [Last Name]. “Life insurance provides stability when it is needed most. Yet 102 million Americans have little or no coverage, leaving far too many families financially exposed.”</w:t>
      </w:r>
    </w:p>
    <w:p w14:paraId="4A12CD79" w14:textId="77777777" w:rsidR="00CC6DA5" w:rsidRDefault="00CC6DA5" w:rsidP="00CC6DA5">
      <w:pPr>
        <w:pStyle w:val="NormalWeb"/>
      </w:pPr>
      <w:r>
        <w:t xml:space="preserve">The difference between the life insurance Americans </w:t>
      </w:r>
      <w:proofErr w:type="gramStart"/>
      <w:r>
        <w:t>have</w:t>
      </w:r>
      <w:proofErr w:type="gramEnd"/>
      <w:r>
        <w:t xml:space="preserve"> and the coverage they need is estimated at $12 trillion. Life insurance can replace lost income, protect education and retirement savings, and help a small business continue operating following the death of an owner or key employee.</w:t>
      </w:r>
    </w:p>
    <w:p w14:paraId="4E617399" w14:textId="77777777" w:rsidR="00CC6DA5" w:rsidRDefault="00CC6DA5" w:rsidP="00CC6DA5">
      <w:pPr>
        <w:pStyle w:val="NormalWeb"/>
      </w:pPr>
      <w:r>
        <w:t xml:space="preserve">Throughout September, Representative [Last Name] joins </w:t>
      </w:r>
      <w:proofErr w:type="spellStart"/>
      <w:r>
        <w:t>Finseca</w:t>
      </w:r>
      <w:proofErr w:type="spellEnd"/>
      <w:r>
        <w:t>, the voice of the financial security profession, and financial professionals nationwide in raising awareness, promoting financial literacy, and encouraging more families to include life insurance as part of a holistic financial plan.</w:t>
      </w:r>
    </w:p>
    <w:p w14:paraId="197DF0A6" w14:textId="77777777" w:rsidR="00CC6DA5" w:rsidRDefault="00CC6DA5" w:rsidP="41729783">
      <w:pPr>
        <w:spacing w:before="240" w:after="240"/>
      </w:pPr>
    </w:p>
    <w:sectPr w:rsidR="00CC6D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6D4C889"/>
    <w:rsid w:val="00204AB5"/>
    <w:rsid w:val="003F5977"/>
    <w:rsid w:val="006D52AA"/>
    <w:rsid w:val="00CC6DA5"/>
    <w:rsid w:val="02109BBE"/>
    <w:rsid w:val="06D4C889"/>
    <w:rsid w:val="1140F426"/>
    <w:rsid w:val="2003E8F6"/>
    <w:rsid w:val="2558BA96"/>
    <w:rsid w:val="41729783"/>
    <w:rsid w:val="42E749CE"/>
    <w:rsid w:val="477EE03C"/>
    <w:rsid w:val="50B3F468"/>
    <w:rsid w:val="5C9A51D8"/>
    <w:rsid w:val="75B09D16"/>
    <w:rsid w:val="79BE8734"/>
    <w:rsid w:val="7F47B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4C8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styleId="Strong">
    <w:name w:val="Strong"/>
    <w:basedOn w:val="DefaultParagraphFont"/>
    <w:uiPriority w:val="22"/>
    <w:qFormat/>
    <w:rsid w:val="00CC6D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LIAM Press Release.dotx</Template>
  <TotalTime>0</TotalTime>
  <Pages>1</Pages>
  <Words>168</Words>
  <Characters>1037</Characters>
  <Application>Microsoft Office Word</Application>
  <DocSecurity>0</DocSecurity>
  <Lines>15</Lines>
  <Paragraphs>5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 Muldoon</dc:creator>
  <cp:keywords/>
  <dc:description/>
  <cp:lastModifiedBy>Emily Horwitz</cp:lastModifiedBy>
  <cp:revision>2</cp:revision>
  <dcterms:created xsi:type="dcterms:W3CDTF">2026-08-10T20:56:00Z</dcterms:created>
  <dcterms:modified xsi:type="dcterms:W3CDTF">2026-08-10T20:56:00Z</dcterms:modified>
</cp:coreProperties>
</file>